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2" w:type="dxa"/>
        <w:tblCellMar>
          <w:left w:w="0" w:type="dxa"/>
          <w:right w:w="0" w:type="dxa"/>
        </w:tblCellMar>
        <w:tblLook w:val="04A0"/>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tblPr>
      <w:tblGrid>
        <w:gridCol w:w="250"/>
        <w:gridCol w:w="1134"/>
        <w:gridCol w:w="2552"/>
        <w:gridCol w:w="992"/>
        <w:gridCol w:w="1213"/>
        <w:gridCol w:w="1055"/>
        <w:gridCol w:w="709"/>
        <w:gridCol w:w="850"/>
        <w:gridCol w:w="524"/>
        <w:gridCol w:w="185"/>
        <w:gridCol w:w="283"/>
      </w:tblGrid>
      <w:tr w:rsidR="00E10867" w:rsidTr="00227B87">
        <w:tc>
          <w:tcPr>
            <w:tcW w:w="9747" w:type="dxa"/>
            <w:gridSpan w:val="11"/>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7196"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8755" w:type="dxa"/>
            <w:gridSpan w:val="8"/>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9"/>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tblPr>
      <w:tblGrid>
        <w:gridCol w:w="917"/>
        <w:gridCol w:w="729"/>
        <w:gridCol w:w="3410"/>
        <w:gridCol w:w="1689"/>
        <w:gridCol w:w="2543"/>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tblPr>
      <w:tblGrid>
        <w:gridCol w:w="2743"/>
        <w:gridCol w:w="3457"/>
        <w:gridCol w:w="3088"/>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tblPr>
      <w:tblGrid>
        <w:gridCol w:w="690"/>
        <w:gridCol w:w="281"/>
        <w:gridCol w:w="2751"/>
        <w:gridCol w:w="5600"/>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tblPr>
      <w:tblGrid>
        <w:gridCol w:w="688"/>
        <w:gridCol w:w="281"/>
        <w:gridCol w:w="2757"/>
        <w:gridCol w:w="5596"/>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tblPr>
      <w:tblGrid>
        <w:gridCol w:w="689"/>
        <w:gridCol w:w="281"/>
        <w:gridCol w:w="2754"/>
        <w:gridCol w:w="559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tblPr>
      <w:tblGrid>
        <w:gridCol w:w="659"/>
        <w:gridCol w:w="2096"/>
        <w:gridCol w:w="2193"/>
        <w:gridCol w:w="833"/>
        <w:gridCol w:w="3507"/>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r>
        <w:rPr>
          <w:rFonts w:ascii="Calibri" w:hAnsi="Calibri" w:cs="Calibri"/>
          <w:sz w:val="20"/>
          <w:szCs w:val="20"/>
        </w:rPr>
        <w:t>am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2"/>
        <w:gridCol w:w="2138"/>
        <w:gridCol w:w="2138"/>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bookmarkStart w:id="0" w:name="_GoBack"/>
      <w:bookmarkEnd w:id="0"/>
    </w:p>
    <w:tbl>
      <w:tblPr>
        <w:tblW w:w="9502" w:type="dxa"/>
        <w:tblCellMar>
          <w:left w:w="0" w:type="dxa"/>
          <w:right w:w="0" w:type="dxa"/>
        </w:tblCellMar>
        <w:tblLook w:val="04A0"/>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tblPr>
      <w:tblGrid>
        <w:gridCol w:w="4825"/>
        <w:gridCol w:w="1100"/>
        <w:gridCol w:w="3539"/>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tblPr>
      <w:tblGrid>
        <w:gridCol w:w="9735"/>
        <w:gridCol w:w="96"/>
      </w:tblGrid>
      <w:tr w:rsidR="00E10867" w:rsidRPr="00643D53" w:rsidTr="00227B87">
        <w:trPr>
          <w:tblCellSpacing w:w="0" w:type="dxa"/>
        </w:trPr>
        <w:tc>
          <w:tcPr>
            <w:tcW w:w="4951" w:type="pct"/>
            <w:vAlign w:val="center"/>
            <w:hideMark/>
          </w:tcPr>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rsidR="00E10867" w:rsidRPr="00643D53" w:rsidRDefault="00E10867" w:rsidP="00227B87">
            <w:pPr>
              <w:rPr>
                <w:rFonts w:ascii="Calibri" w:hAnsi="Calibri" w:cs="Calibri"/>
                <w:sz w:val="18"/>
                <w:szCs w:val="18"/>
              </w:rPr>
            </w:pPr>
          </w:p>
        </w:tc>
      </w:tr>
    </w:tbl>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 xml:space="preserve">Zakup pasz musi wynikać z ujemnego bilansu paszowego. Jeżeli ilość pasz wyprodukowanychw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602"/>
        <w:gridCol w:w="1773"/>
        <w:gridCol w:w="2237"/>
        <w:gridCol w:w="2147"/>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664"/>
        <w:gridCol w:w="3030"/>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067"/>
        <w:gridCol w:w="3366"/>
        <w:gridCol w:w="1542"/>
        <w:gridCol w:w="1784"/>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67"/>
        <w:gridCol w:w="1468"/>
        <w:gridCol w:w="1468"/>
        <w:gridCol w:w="1468"/>
        <w:gridCol w:w="1466"/>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rsidSect="00E116C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AC8" w:rsidRDefault="00A37AC8" w:rsidP="00E10867">
      <w:r>
        <w:separator/>
      </w:r>
    </w:p>
  </w:endnote>
  <w:endnote w:type="continuationSeparator" w:id="0">
    <w:p w:rsidR="00A37AC8" w:rsidRDefault="00A37AC8" w:rsidP="00E10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AC8" w:rsidRDefault="00A37AC8" w:rsidP="00E10867">
      <w:r>
        <w:separator/>
      </w:r>
    </w:p>
  </w:footnote>
  <w:footnote w:type="continuationSeparator" w:id="0">
    <w:p w:rsidR="00A37AC8" w:rsidRDefault="00A37AC8"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Zmarlickiego,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10867"/>
    <w:rsid w:val="0060161E"/>
    <w:rsid w:val="0067267A"/>
    <w:rsid w:val="00A37AC8"/>
    <w:rsid w:val="00C16DCC"/>
    <w:rsid w:val="00E10867"/>
    <w:rsid w:val="00E116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1651</Words>
  <Characters>9911</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Kłos</dc:creator>
  <cp:lastModifiedBy>Marcin Stelmach</cp:lastModifiedBy>
  <cp:revision>2</cp:revision>
  <dcterms:created xsi:type="dcterms:W3CDTF">2020-06-08T07:59:00Z</dcterms:created>
  <dcterms:modified xsi:type="dcterms:W3CDTF">2020-06-08T07:59:00Z</dcterms:modified>
</cp:coreProperties>
</file>